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853" w:rsidRDefault="008A1853" w:rsidP="008A1853">
      <w:pPr>
        <w:spacing w:after="0"/>
        <w:jc w:val="both"/>
        <w:rPr>
          <w:rFonts w:ascii="Times New Roman" w:hAnsi="Times New Roman"/>
          <w:color w:val="000000"/>
        </w:rPr>
      </w:pPr>
    </w:p>
    <w:p w:rsidR="008A1853" w:rsidRPr="00F06C69" w:rsidRDefault="008A1853" w:rsidP="008A185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06C69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A1853" w:rsidRPr="00F06C69" w:rsidRDefault="008A1853" w:rsidP="008A1853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bookmarkStart w:id="0" w:name="P1089"/>
      <w:bookmarkEnd w:id="0"/>
      <w:r w:rsidRPr="00F06C69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F06C69">
        <w:rPr>
          <w:rFonts w:ascii="Times New Roman" w:hAnsi="Times New Roman" w:cs="Times New Roman"/>
          <w:sz w:val="24"/>
          <w:szCs w:val="24"/>
        </w:rPr>
        <w:t xml:space="preserve">Положению  </w:t>
      </w:r>
      <w:r w:rsidRPr="00F06C69">
        <w:rPr>
          <w:rFonts w:ascii="Times New Roman" w:hAnsi="Times New Roman"/>
          <w:sz w:val="24"/>
          <w:szCs w:val="24"/>
        </w:rPr>
        <w:t>об</w:t>
      </w:r>
      <w:proofErr w:type="gramEnd"/>
      <w:r w:rsidRPr="00F06C69">
        <w:rPr>
          <w:rFonts w:ascii="Times New Roman" w:hAnsi="Times New Roman"/>
          <w:sz w:val="24"/>
          <w:szCs w:val="24"/>
        </w:rPr>
        <w:t xml:space="preserve"> оплате труда работников </w:t>
      </w:r>
    </w:p>
    <w:p w:rsidR="008A1853" w:rsidRPr="00F06C69" w:rsidRDefault="008A1853" w:rsidP="008A1853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F06C69">
        <w:rPr>
          <w:rFonts w:ascii="Times New Roman" w:hAnsi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/>
          <w:sz w:val="24"/>
          <w:szCs w:val="24"/>
        </w:rPr>
        <w:t>автономного</w:t>
      </w:r>
      <w:r w:rsidRPr="00F06C69">
        <w:rPr>
          <w:rFonts w:ascii="Times New Roman" w:hAnsi="Times New Roman"/>
          <w:sz w:val="24"/>
          <w:szCs w:val="24"/>
        </w:rPr>
        <w:t xml:space="preserve"> </w:t>
      </w:r>
    </w:p>
    <w:p w:rsidR="008A1853" w:rsidRPr="00F06C69" w:rsidRDefault="008A1853" w:rsidP="008A1853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F06C69">
        <w:rPr>
          <w:rFonts w:ascii="Times New Roman" w:hAnsi="Times New Roman"/>
          <w:sz w:val="24"/>
          <w:szCs w:val="24"/>
        </w:rPr>
        <w:t xml:space="preserve">общеобразовательного учреждения </w:t>
      </w:r>
    </w:p>
    <w:p w:rsidR="008A1853" w:rsidRPr="00F06C69" w:rsidRDefault="008A1853" w:rsidP="008A1853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F06C69">
        <w:rPr>
          <w:rFonts w:ascii="Times New Roman" w:hAnsi="Times New Roman"/>
          <w:sz w:val="24"/>
          <w:szCs w:val="24"/>
        </w:rPr>
        <w:t>Линдовской</w:t>
      </w:r>
      <w:proofErr w:type="spellEnd"/>
      <w:r w:rsidRPr="00F06C69">
        <w:rPr>
          <w:rFonts w:ascii="Times New Roman" w:hAnsi="Times New Roman"/>
          <w:sz w:val="24"/>
          <w:szCs w:val="24"/>
        </w:rPr>
        <w:t xml:space="preserve"> средней школы</w:t>
      </w:r>
    </w:p>
    <w:p w:rsidR="008A1853" w:rsidRPr="00F06C69" w:rsidRDefault="008A1853" w:rsidP="008A18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06C69">
        <w:rPr>
          <w:rFonts w:ascii="Times New Roman" w:hAnsi="Times New Roman"/>
          <w:sz w:val="24"/>
          <w:szCs w:val="24"/>
        </w:rPr>
        <w:t xml:space="preserve">городского округа </w:t>
      </w:r>
      <w:proofErr w:type="spellStart"/>
      <w:r w:rsidRPr="00F06C69">
        <w:rPr>
          <w:rFonts w:ascii="Times New Roman" w:hAnsi="Times New Roman"/>
          <w:sz w:val="24"/>
          <w:szCs w:val="24"/>
        </w:rPr>
        <w:t>г.Бор</w:t>
      </w:r>
      <w:proofErr w:type="spellEnd"/>
    </w:p>
    <w:p w:rsidR="008A1853" w:rsidRDefault="008A1853" w:rsidP="008A1853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278BA" w:rsidRDefault="003278BA" w:rsidP="003278BA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МИНИМАЛЬНЫЕ ОКЛАДЫ ПО ПКГ</w:t>
      </w:r>
    </w:p>
    <w:p w:rsidR="003278BA" w:rsidRDefault="003278BA" w:rsidP="003278BA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РАБОТНИКОВ ОБРАЗОВАТЕЛЬНЫХ ОРГАНИЗАЦИЙ</w:t>
      </w:r>
    </w:p>
    <w:p w:rsidR="005216C3" w:rsidRDefault="005216C3" w:rsidP="003278BA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278BA" w:rsidRPr="005216C3" w:rsidRDefault="003278BA" w:rsidP="005216C3">
      <w:pPr>
        <w:pStyle w:val="ConsPlusNormal"/>
        <w:numPr>
          <w:ilvl w:val="0"/>
          <w:numId w:val="1"/>
        </w:numPr>
        <w:autoSpaceDN/>
        <w:ind w:left="0" w:firstLine="709"/>
        <w:jc w:val="both"/>
        <w:rPr>
          <w:rFonts w:cs="Times New Roman"/>
        </w:rPr>
      </w:pPr>
      <w:r w:rsidRPr="005216C3"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Профессиональная квалификационная </w:t>
      </w:r>
      <w:hyperlink r:id="rId5">
        <w:r w:rsidRPr="005216C3"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 w:rsidRPr="005216C3"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должностей работников учебно-вспомогательного персонала первого уровня.</w:t>
      </w:r>
    </w:p>
    <w:p w:rsidR="003278BA" w:rsidRDefault="003278BA" w:rsidP="003278B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20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1"/>
        <w:gridCol w:w="1555"/>
        <w:gridCol w:w="1751"/>
        <w:gridCol w:w="2253"/>
      </w:tblGrid>
      <w:tr w:rsidR="003278BA" w:rsidTr="003A6B4F">
        <w:tc>
          <w:tcPr>
            <w:tcW w:w="4061" w:type="dxa"/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1555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школы</w:t>
            </w:r>
          </w:p>
        </w:tc>
        <w:tc>
          <w:tcPr>
            <w:tcW w:w="1751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учреждения дополнительного образования</w:t>
            </w:r>
          </w:p>
        </w:tc>
        <w:tc>
          <w:tcPr>
            <w:tcW w:w="2253" w:type="dxa"/>
            <w:tcBorders>
              <w:left w:val="single" w:sz="4" w:space="0" w:color="000000"/>
              <w:righ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дошкольные образовательные организации и дошкольные группы школ</w:t>
            </w:r>
          </w:p>
        </w:tc>
      </w:tr>
      <w:tr w:rsidR="003278BA" w:rsidTr="003A6B4F">
        <w:tc>
          <w:tcPr>
            <w:tcW w:w="4061" w:type="dxa"/>
          </w:tcPr>
          <w:p w:rsidR="003278BA" w:rsidRDefault="003278BA" w:rsidP="003A6B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Должности работников учебно-вспомогательного персонала первого уровня (вожатый, помощник воспитателя, секретарь учебной части</w:t>
            </w:r>
            <w:r w:rsidR="005216C3">
              <w:rPr>
                <w:rFonts w:ascii="Times New Roman" w:hAnsi="Times New Roman" w:cs="Times New Roman"/>
                <w:color w:val="000000"/>
              </w:rPr>
              <w:t>, ассистент (помощник)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55" w:type="dxa"/>
            <w:tcBorders>
              <w:left w:val="single" w:sz="4" w:space="0" w:color="000000"/>
            </w:tcBorders>
            <w:vAlign w:val="center"/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4104</w:t>
            </w:r>
          </w:p>
        </w:tc>
        <w:tc>
          <w:tcPr>
            <w:tcW w:w="1751" w:type="dxa"/>
            <w:tcBorders>
              <w:left w:val="single" w:sz="4" w:space="0" w:color="000000"/>
            </w:tcBorders>
            <w:vAlign w:val="center"/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4626</w:t>
            </w:r>
          </w:p>
        </w:tc>
        <w:tc>
          <w:tcPr>
            <w:tcW w:w="22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4722</w:t>
            </w:r>
          </w:p>
        </w:tc>
      </w:tr>
    </w:tbl>
    <w:p w:rsidR="003278BA" w:rsidRDefault="003278BA" w:rsidP="003278BA">
      <w:pPr>
        <w:pStyle w:val="ConsPlusNormal"/>
        <w:numPr>
          <w:ilvl w:val="0"/>
          <w:numId w:val="1"/>
        </w:numPr>
        <w:autoSpaceDN/>
        <w:ind w:left="0" w:firstLine="709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Профессиональная квалификационная </w:t>
      </w:r>
      <w:hyperlink r:id="rId6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должностей работников учебно-вспомогательного персонала второго уровня.</w:t>
      </w:r>
    </w:p>
    <w:p w:rsidR="003278BA" w:rsidRDefault="003278BA" w:rsidP="003278B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20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4"/>
        <w:gridCol w:w="1481"/>
        <w:gridCol w:w="1539"/>
        <w:gridCol w:w="1751"/>
        <w:gridCol w:w="2075"/>
      </w:tblGrid>
      <w:tr w:rsidR="003278BA" w:rsidTr="003A6B4F">
        <w:tc>
          <w:tcPr>
            <w:tcW w:w="2774" w:type="dxa"/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1481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школы</w:t>
            </w:r>
          </w:p>
        </w:tc>
        <w:tc>
          <w:tcPr>
            <w:tcW w:w="1751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учреждения дополнительного образования</w:t>
            </w:r>
          </w:p>
        </w:tc>
        <w:tc>
          <w:tcPr>
            <w:tcW w:w="2075" w:type="dxa"/>
            <w:tcBorders>
              <w:left w:val="single" w:sz="4" w:space="0" w:color="000000"/>
              <w:righ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дошкольные образовательные организации и дошкольные группы школ</w:t>
            </w:r>
          </w:p>
        </w:tc>
      </w:tr>
      <w:tr w:rsidR="003278BA" w:rsidTr="003A6B4F">
        <w:tc>
          <w:tcPr>
            <w:tcW w:w="2774" w:type="dxa"/>
          </w:tcPr>
          <w:p w:rsidR="003278BA" w:rsidRDefault="003278BA" w:rsidP="003A6B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квалификационный уровень (дежурный по режиму, младший воспитатель)</w:t>
            </w:r>
          </w:p>
        </w:tc>
        <w:tc>
          <w:tcPr>
            <w:tcW w:w="1481" w:type="dxa"/>
            <w:tcBorders>
              <w:left w:val="single" w:sz="4" w:space="0" w:color="000000"/>
            </w:tcBorders>
            <w:vAlign w:val="center"/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539" w:type="dxa"/>
            <w:tcBorders>
              <w:left w:val="single" w:sz="4" w:space="0" w:color="000000"/>
            </w:tcBorders>
            <w:vAlign w:val="center"/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4388</w:t>
            </w:r>
          </w:p>
        </w:tc>
        <w:tc>
          <w:tcPr>
            <w:tcW w:w="1751" w:type="dxa"/>
            <w:tcBorders>
              <w:left w:val="single" w:sz="4" w:space="0" w:color="000000"/>
            </w:tcBorders>
            <w:vAlign w:val="center"/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4943</w:t>
            </w:r>
          </w:p>
        </w:tc>
        <w:tc>
          <w:tcPr>
            <w:tcW w:w="20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5046</w:t>
            </w:r>
          </w:p>
        </w:tc>
      </w:tr>
      <w:tr w:rsidR="003278BA" w:rsidTr="003A6B4F">
        <w:tc>
          <w:tcPr>
            <w:tcW w:w="2774" w:type="dxa"/>
          </w:tcPr>
          <w:p w:rsidR="003278BA" w:rsidRDefault="003278BA" w:rsidP="003A6B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квалификационный уровень (диспетчер образовательной организации, старший дежурный по режиму)</w:t>
            </w:r>
          </w:p>
        </w:tc>
        <w:tc>
          <w:tcPr>
            <w:tcW w:w="1481" w:type="dxa"/>
            <w:tcBorders>
              <w:left w:val="single" w:sz="4" w:space="0" w:color="000000"/>
            </w:tcBorders>
            <w:vAlign w:val="center"/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1,05</w:t>
            </w:r>
          </w:p>
        </w:tc>
        <w:tc>
          <w:tcPr>
            <w:tcW w:w="1539" w:type="dxa"/>
            <w:tcBorders>
              <w:left w:val="single" w:sz="4" w:space="0" w:color="000000"/>
            </w:tcBorders>
            <w:vAlign w:val="center"/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4630</w:t>
            </w:r>
          </w:p>
        </w:tc>
        <w:tc>
          <w:tcPr>
            <w:tcW w:w="1751" w:type="dxa"/>
            <w:tcBorders>
              <w:left w:val="single" w:sz="4" w:space="0" w:color="000000"/>
            </w:tcBorders>
            <w:vAlign w:val="center"/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5216</w:t>
            </w:r>
          </w:p>
        </w:tc>
        <w:tc>
          <w:tcPr>
            <w:tcW w:w="20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5322</w:t>
            </w:r>
          </w:p>
        </w:tc>
      </w:tr>
    </w:tbl>
    <w:p w:rsidR="003278BA" w:rsidRDefault="003278BA" w:rsidP="003278BA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  <w:sectPr w:rsidR="003278BA" w:rsidSect="00EB319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3278BA" w:rsidRDefault="003278BA" w:rsidP="003278BA">
      <w:pPr>
        <w:pStyle w:val="ConsPlusNormal"/>
        <w:numPr>
          <w:ilvl w:val="0"/>
          <w:numId w:val="1"/>
        </w:numPr>
        <w:autoSpaceDN/>
        <w:ind w:left="0" w:firstLine="709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Профессиональная квалификационная </w:t>
      </w:r>
      <w:hyperlink r:id="rId7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должностей педагогических работников.</w:t>
      </w:r>
    </w:p>
    <w:p w:rsidR="003278BA" w:rsidRDefault="003278BA" w:rsidP="003278BA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85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2768"/>
        <w:gridCol w:w="1573"/>
        <w:gridCol w:w="1596"/>
        <w:gridCol w:w="1843"/>
        <w:gridCol w:w="2073"/>
      </w:tblGrid>
      <w:tr w:rsidR="003278BA" w:rsidTr="003A6B4F">
        <w:tc>
          <w:tcPr>
            <w:tcW w:w="2768" w:type="dxa"/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1573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1596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школы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учреждения дополнительного образования</w:t>
            </w: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дошкольные образовательные организации и дошкольные группы школ</w:t>
            </w:r>
          </w:p>
        </w:tc>
      </w:tr>
      <w:tr w:rsidR="003278BA" w:rsidTr="003A6B4F">
        <w:tc>
          <w:tcPr>
            <w:tcW w:w="2768" w:type="dxa"/>
          </w:tcPr>
          <w:p w:rsidR="003278BA" w:rsidRDefault="003278BA" w:rsidP="003A6B4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квалификационный уровень (инструктор по труду, инструктор по физической культуре, музыкальный руководитель, старший вожатый)</w:t>
            </w:r>
          </w:p>
        </w:tc>
        <w:tc>
          <w:tcPr>
            <w:tcW w:w="1573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596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6 861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8 696</w:t>
            </w: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9 763</w:t>
            </w:r>
          </w:p>
        </w:tc>
      </w:tr>
      <w:tr w:rsidR="003278BA" w:rsidTr="003A6B4F">
        <w:tc>
          <w:tcPr>
            <w:tcW w:w="2768" w:type="dxa"/>
          </w:tcPr>
          <w:p w:rsidR="003278BA" w:rsidRDefault="003278BA" w:rsidP="003A6B4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квалификационный уровень (инструктор-методист, концертмейстер, педагог дополнительного образования, педагог-организатор, социальный педагог, тренер-преподаватель)</w:t>
            </w:r>
          </w:p>
        </w:tc>
        <w:tc>
          <w:tcPr>
            <w:tcW w:w="1573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  <w:tc>
          <w:tcPr>
            <w:tcW w:w="1596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9 304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9 662</w:t>
            </w: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10 849</w:t>
            </w:r>
          </w:p>
        </w:tc>
      </w:tr>
      <w:tr w:rsidR="003278BA" w:rsidTr="003A6B4F">
        <w:tc>
          <w:tcPr>
            <w:tcW w:w="2768" w:type="dxa"/>
          </w:tcPr>
          <w:p w:rsidR="003278BA" w:rsidRDefault="003278BA" w:rsidP="003A6B4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квалификационный уровень (воспитатель, мастер производственного обучения, методист, старший инструктор-методист)</w:t>
            </w:r>
          </w:p>
        </w:tc>
        <w:tc>
          <w:tcPr>
            <w:tcW w:w="1573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1,17</w:t>
            </w:r>
          </w:p>
        </w:tc>
        <w:tc>
          <w:tcPr>
            <w:tcW w:w="1596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8002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10145</w:t>
            </w: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11392</w:t>
            </w:r>
          </w:p>
        </w:tc>
      </w:tr>
      <w:tr w:rsidR="003278BA" w:rsidTr="003A6B4F">
        <w:tc>
          <w:tcPr>
            <w:tcW w:w="2768" w:type="dxa"/>
          </w:tcPr>
          <w:p w:rsidR="003278BA" w:rsidRDefault="003278BA" w:rsidP="003A6B4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квалификационный уровень (педагог-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психолог,  старший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педагог дополнительного образования, старший тренер-преподаватель)</w:t>
            </w:r>
          </w:p>
        </w:tc>
        <w:tc>
          <w:tcPr>
            <w:tcW w:w="1573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D59">
              <w:rPr>
                <w:rFonts w:ascii="Times New Roman" w:hAnsi="Times New Roman" w:cs="Times New Roman"/>
                <w:color w:val="000000"/>
              </w:rPr>
              <w:t>1,17</w:t>
            </w:r>
          </w:p>
        </w:tc>
        <w:tc>
          <w:tcPr>
            <w:tcW w:w="1596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9768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10 145</w:t>
            </w: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11 392</w:t>
            </w:r>
          </w:p>
        </w:tc>
      </w:tr>
      <w:tr w:rsidR="003278BA" w:rsidTr="003A6B4F">
        <w:tc>
          <w:tcPr>
            <w:tcW w:w="2768" w:type="dxa"/>
          </w:tcPr>
          <w:p w:rsidR="003278BA" w:rsidRDefault="003278BA" w:rsidP="003A6B4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квалификационный уровень (преподаватель, преподаватель-организатор основ безопасности жизнедеятельности, руководитель физического воспитания, старший воспитатель, старший методист, тьютор, учитель, учитель-дефектолог, учитель-логопед (логопед), педагог-библиотекарь</w:t>
            </w:r>
            <w:r w:rsidR="005216C3">
              <w:rPr>
                <w:rFonts w:ascii="Times New Roman" w:hAnsi="Times New Roman" w:cs="Times New Roman"/>
                <w:color w:val="000000"/>
              </w:rPr>
              <w:t>, советник директора по воспитанию и взаимодействию с детскими общественными объединениями.</w:t>
            </w:r>
            <w:bookmarkStart w:id="1" w:name="_GoBack"/>
            <w:bookmarkEnd w:id="1"/>
          </w:p>
        </w:tc>
        <w:tc>
          <w:tcPr>
            <w:tcW w:w="1573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1,22</w:t>
            </w:r>
          </w:p>
        </w:tc>
        <w:tc>
          <w:tcPr>
            <w:tcW w:w="1596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10 233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10 629</w:t>
            </w: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11 934</w:t>
            </w:r>
          </w:p>
        </w:tc>
      </w:tr>
    </w:tbl>
    <w:p w:rsidR="003278BA" w:rsidRDefault="003278BA" w:rsidP="003278BA">
      <w:pPr>
        <w:pStyle w:val="ConsPlusNormal"/>
        <w:jc w:val="both"/>
        <w:rPr>
          <w:rFonts w:ascii="Times New Roman" w:hAnsi="Times New Roman" w:cs="Times New Roman"/>
          <w:color w:val="000000"/>
        </w:rPr>
        <w:sectPr w:rsidR="003278BA" w:rsidSect="00EB319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3278BA" w:rsidRDefault="003278BA" w:rsidP="003278BA">
      <w:pPr>
        <w:pStyle w:val="ConsPlusNormal"/>
        <w:numPr>
          <w:ilvl w:val="0"/>
          <w:numId w:val="1"/>
        </w:numPr>
        <w:autoSpaceDN/>
        <w:ind w:left="0" w:firstLine="709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Профессиональная квалификационная </w:t>
      </w:r>
      <w:hyperlink r:id="rId8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"Общеотраслевые должности служащих </w:t>
      </w:r>
      <w:r w:rsidRPr="00165A5A">
        <w:rPr>
          <w:rFonts w:ascii="Times New Roman" w:hAnsi="Times New Roman" w:cs="Times New Roman"/>
          <w:color w:val="000000"/>
          <w:sz w:val="28"/>
          <w:szCs w:val="28"/>
          <w:u w:val="single"/>
        </w:rPr>
        <w:t>первого уровня</w:t>
      </w:r>
      <w:r>
        <w:rPr>
          <w:rFonts w:ascii="Times New Roman" w:hAnsi="Times New Roman" w:cs="Times New Roman"/>
          <w:color w:val="000000"/>
          <w:sz w:val="28"/>
          <w:szCs w:val="28"/>
        </w:rPr>
        <w:t>".</w:t>
      </w:r>
    </w:p>
    <w:p w:rsidR="003278BA" w:rsidRDefault="003278BA" w:rsidP="003278B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 минимального оклада первого уровня: 5977 рублей.</w:t>
      </w:r>
    </w:p>
    <w:tbl>
      <w:tblPr>
        <w:tblW w:w="976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15"/>
        <w:gridCol w:w="2551"/>
        <w:gridCol w:w="3395"/>
      </w:tblGrid>
      <w:tr w:rsidR="003278BA" w:rsidTr="003A6B4F">
        <w:tc>
          <w:tcPr>
            <w:tcW w:w="3815" w:type="dxa"/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Минимальный оклад, руб. </w:t>
            </w:r>
          </w:p>
        </w:tc>
      </w:tr>
      <w:tr w:rsidR="003278BA" w:rsidTr="003A6B4F">
        <w:tc>
          <w:tcPr>
            <w:tcW w:w="3815" w:type="dxa"/>
          </w:tcPr>
          <w:p w:rsidR="003278BA" w:rsidRDefault="003278BA" w:rsidP="003A6B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квалификационный уровень (делопроизводитель, секретарь, счетовод)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5977</w:t>
            </w:r>
          </w:p>
        </w:tc>
      </w:tr>
      <w:tr w:rsidR="003278BA" w:rsidTr="003A6B4F">
        <w:tc>
          <w:tcPr>
            <w:tcW w:w="3815" w:type="dxa"/>
          </w:tcPr>
          <w:p w:rsidR="003278BA" w:rsidRDefault="003278BA" w:rsidP="003A6B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1,08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6455</w:t>
            </w:r>
          </w:p>
        </w:tc>
      </w:tr>
    </w:tbl>
    <w:p w:rsidR="003278BA" w:rsidRDefault="003278BA" w:rsidP="003278BA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278BA" w:rsidRDefault="003278BA" w:rsidP="003278BA">
      <w:pPr>
        <w:pStyle w:val="ConsPlusNormal"/>
        <w:numPr>
          <w:ilvl w:val="0"/>
          <w:numId w:val="1"/>
        </w:numPr>
        <w:autoSpaceDN/>
        <w:ind w:left="0" w:firstLine="42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Профессиональная квалификационная </w:t>
      </w:r>
      <w:hyperlink r:id="rId9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"Общеотраслевые должности служащих </w:t>
      </w:r>
      <w:r w:rsidRPr="00165A5A">
        <w:rPr>
          <w:rFonts w:ascii="Times New Roman" w:hAnsi="Times New Roman" w:cs="Times New Roman"/>
          <w:color w:val="000000"/>
          <w:sz w:val="28"/>
          <w:szCs w:val="28"/>
          <w:u w:val="single"/>
        </w:rPr>
        <w:t>второго уровня</w:t>
      </w:r>
      <w:r>
        <w:rPr>
          <w:rFonts w:ascii="Times New Roman" w:hAnsi="Times New Roman" w:cs="Times New Roman"/>
          <w:color w:val="000000"/>
          <w:sz w:val="28"/>
          <w:szCs w:val="28"/>
        </w:rPr>
        <w:t>".</w:t>
      </w:r>
    </w:p>
    <w:p w:rsidR="003278BA" w:rsidRDefault="003278BA" w:rsidP="003278BA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 минимального оклада второго уровня: 6497 рублей.</w:t>
      </w:r>
    </w:p>
    <w:p w:rsidR="003278BA" w:rsidRDefault="003278BA" w:rsidP="003278B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6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15"/>
        <w:gridCol w:w="2551"/>
        <w:gridCol w:w="3395"/>
      </w:tblGrid>
      <w:tr w:rsidR="003278BA" w:rsidTr="003A6B4F">
        <w:tc>
          <w:tcPr>
            <w:tcW w:w="3815" w:type="dxa"/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Минимальный оклад, руб. </w:t>
            </w:r>
          </w:p>
        </w:tc>
      </w:tr>
      <w:tr w:rsidR="003278BA" w:rsidTr="003A6B4F">
        <w:tc>
          <w:tcPr>
            <w:tcW w:w="3815" w:type="dxa"/>
          </w:tcPr>
          <w:p w:rsidR="003278BA" w:rsidRDefault="003278BA" w:rsidP="003A6B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квалификационный уровень (лаборант, инспектор по кадрам, администратор)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6627</w:t>
            </w:r>
          </w:p>
        </w:tc>
      </w:tr>
      <w:tr w:rsidR="003278BA" w:rsidTr="003A6B4F">
        <w:tc>
          <w:tcPr>
            <w:tcW w:w="3815" w:type="dxa"/>
          </w:tcPr>
          <w:p w:rsidR="003278BA" w:rsidRDefault="003278BA" w:rsidP="003A6B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квалификационный уровень (заведующий складом, заведующий хозяйством)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1,04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6757</w:t>
            </w:r>
          </w:p>
        </w:tc>
      </w:tr>
      <w:tr w:rsidR="003278BA" w:rsidTr="003A6B4F">
        <w:tc>
          <w:tcPr>
            <w:tcW w:w="3815" w:type="dxa"/>
          </w:tcPr>
          <w:p w:rsidR="003278BA" w:rsidRDefault="003278BA" w:rsidP="003A6B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квалификационный уровень (заведующий производством (шеф-повар), заведующий столовой)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7211</w:t>
            </w:r>
          </w:p>
        </w:tc>
      </w:tr>
      <w:tr w:rsidR="003278BA" w:rsidTr="003A6B4F">
        <w:tc>
          <w:tcPr>
            <w:tcW w:w="3815" w:type="dxa"/>
          </w:tcPr>
          <w:p w:rsidR="003278BA" w:rsidRDefault="003278BA" w:rsidP="003A6B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квалификационный уровень (механик)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1,17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7601</w:t>
            </w:r>
          </w:p>
        </w:tc>
      </w:tr>
      <w:tr w:rsidR="003278BA" w:rsidTr="003A6B4F">
        <w:tc>
          <w:tcPr>
            <w:tcW w:w="3815" w:type="dxa"/>
          </w:tcPr>
          <w:p w:rsidR="003278BA" w:rsidRDefault="003278BA" w:rsidP="003A6B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1,26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8186</w:t>
            </w:r>
          </w:p>
        </w:tc>
      </w:tr>
    </w:tbl>
    <w:p w:rsidR="003278BA" w:rsidRDefault="003278BA" w:rsidP="003278BA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278BA" w:rsidRDefault="003278BA" w:rsidP="003278BA">
      <w:pPr>
        <w:pStyle w:val="ConsPlusNormal"/>
        <w:numPr>
          <w:ilvl w:val="0"/>
          <w:numId w:val="1"/>
        </w:numPr>
        <w:autoSpaceDN/>
        <w:ind w:left="0" w:firstLine="709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Профессиональная квалификационная </w:t>
      </w:r>
      <w:hyperlink r:id="rId10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"Общеотраслевые должности служащих </w:t>
      </w:r>
      <w:r w:rsidRPr="00165A5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третьего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уровня".</w:t>
      </w:r>
    </w:p>
    <w:p w:rsidR="003278BA" w:rsidRDefault="003278BA" w:rsidP="003278BA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 минимального оклада третьего уровня: 7796 рублей.</w:t>
      </w:r>
    </w:p>
    <w:tbl>
      <w:tblPr>
        <w:tblW w:w="976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15"/>
        <w:gridCol w:w="2551"/>
        <w:gridCol w:w="3395"/>
      </w:tblGrid>
      <w:tr w:rsidR="003278BA" w:rsidTr="003A6B4F">
        <w:tc>
          <w:tcPr>
            <w:tcW w:w="3815" w:type="dxa"/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Минимальный оклад, руб. </w:t>
            </w:r>
          </w:p>
        </w:tc>
      </w:tr>
      <w:tr w:rsidR="003278BA" w:rsidTr="003A6B4F">
        <w:tc>
          <w:tcPr>
            <w:tcW w:w="3815" w:type="dxa"/>
          </w:tcPr>
          <w:p w:rsidR="003278BA" w:rsidRDefault="003278BA" w:rsidP="003A6B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квалификационный уровень (бухгалтер, инженер, инженер-программист, специалист по охране труда, специалист по кадрам, юрисконсульт, специалист по закупкам)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7796</w:t>
            </w:r>
          </w:p>
        </w:tc>
      </w:tr>
      <w:tr w:rsidR="003278BA" w:rsidTr="003A6B4F">
        <w:tc>
          <w:tcPr>
            <w:tcW w:w="3815" w:type="dxa"/>
          </w:tcPr>
          <w:p w:rsidR="003278BA" w:rsidRDefault="003278BA" w:rsidP="003A6B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квалификационный уровень 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1,20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9356</w:t>
            </w:r>
          </w:p>
        </w:tc>
      </w:tr>
      <w:tr w:rsidR="003278BA" w:rsidTr="003A6B4F">
        <w:tc>
          <w:tcPr>
            <w:tcW w:w="3815" w:type="dxa"/>
          </w:tcPr>
          <w:p w:rsidR="003278BA" w:rsidRDefault="003278BA" w:rsidP="003A6B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3 квалификационный уровень 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1,40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10915</w:t>
            </w:r>
          </w:p>
        </w:tc>
      </w:tr>
      <w:tr w:rsidR="003278BA" w:rsidTr="003A6B4F">
        <w:tc>
          <w:tcPr>
            <w:tcW w:w="3815" w:type="dxa"/>
          </w:tcPr>
          <w:p w:rsidR="003278BA" w:rsidRDefault="003278BA" w:rsidP="003A6B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 квалификационный уровень 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1,55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12084</w:t>
            </w:r>
          </w:p>
        </w:tc>
      </w:tr>
      <w:tr w:rsidR="003278BA" w:rsidTr="003A6B4F">
        <w:tc>
          <w:tcPr>
            <w:tcW w:w="3815" w:type="dxa"/>
          </w:tcPr>
          <w:p w:rsidR="003278BA" w:rsidRDefault="003278BA" w:rsidP="003A6B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1,67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13020</w:t>
            </w:r>
          </w:p>
        </w:tc>
      </w:tr>
    </w:tbl>
    <w:p w:rsidR="003278BA" w:rsidRDefault="003278BA" w:rsidP="003278BA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3278BA" w:rsidRDefault="003278BA" w:rsidP="003278BA">
      <w:pPr>
        <w:pStyle w:val="ConsPlusNormal"/>
        <w:numPr>
          <w:ilvl w:val="0"/>
          <w:numId w:val="1"/>
        </w:numPr>
        <w:autoSpaceDN/>
        <w:ind w:left="0" w:firstLine="709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Профессиональная квалификационная </w:t>
      </w:r>
      <w:hyperlink r:id="rId11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"Общеотраслевые должности служащих </w:t>
      </w:r>
      <w:r w:rsidRPr="00137143">
        <w:rPr>
          <w:rFonts w:ascii="Times New Roman" w:hAnsi="Times New Roman" w:cs="Times New Roman"/>
          <w:color w:val="000000"/>
          <w:sz w:val="28"/>
          <w:szCs w:val="28"/>
          <w:u w:val="single"/>
        </w:rPr>
        <w:t>четвертого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уровня".</w:t>
      </w:r>
    </w:p>
    <w:p w:rsidR="003278BA" w:rsidRDefault="003278BA" w:rsidP="003278BA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 минимального оклада четвертого уровня: 15532 рублей.</w:t>
      </w:r>
    </w:p>
    <w:p w:rsidR="003278BA" w:rsidRDefault="003278BA" w:rsidP="003278B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6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15"/>
        <w:gridCol w:w="2551"/>
        <w:gridCol w:w="3395"/>
      </w:tblGrid>
      <w:tr w:rsidR="003278BA" w:rsidTr="003A6B4F">
        <w:tc>
          <w:tcPr>
            <w:tcW w:w="3815" w:type="dxa"/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Минимальный оклад, руб. </w:t>
            </w:r>
          </w:p>
        </w:tc>
      </w:tr>
      <w:tr w:rsidR="003278BA" w:rsidTr="003A6B4F">
        <w:tc>
          <w:tcPr>
            <w:tcW w:w="3815" w:type="dxa"/>
          </w:tcPr>
          <w:p w:rsidR="003278BA" w:rsidRDefault="003278BA" w:rsidP="003A6B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квалификационный уровень (заведующий отделом)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15532</w:t>
            </w:r>
          </w:p>
        </w:tc>
      </w:tr>
      <w:tr w:rsidR="003278BA" w:rsidTr="003A6B4F">
        <w:tc>
          <w:tcPr>
            <w:tcW w:w="3815" w:type="dxa"/>
          </w:tcPr>
          <w:p w:rsidR="003278BA" w:rsidRDefault="003278BA" w:rsidP="003A6B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квалификационный уровень 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17086</w:t>
            </w:r>
          </w:p>
        </w:tc>
      </w:tr>
      <w:tr w:rsidR="003278BA" w:rsidTr="003A6B4F">
        <w:tc>
          <w:tcPr>
            <w:tcW w:w="3815" w:type="dxa"/>
          </w:tcPr>
          <w:p w:rsidR="003278BA" w:rsidRDefault="003278BA" w:rsidP="003A6B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 квалификационный уровень 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1,25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19416</w:t>
            </w:r>
          </w:p>
        </w:tc>
      </w:tr>
    </w:tbl>
    <w:p w:rsidR="003278BA" w:rsidRDefault="003278BA" w:rsidP="003278BA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3278BA" w:rsidRDefault="003278BA" w:rsidP="003278BA">
      <w:pPr>
        <w:pStyle w:val="ConsPlusNormal"/>
        <w:ind w:firstLine="54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Профессиональная квалификационная </w:t>
      </w:r>
      <w:hyperlink r:id="rId12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"Общеотраслевые профессии </w:t>
      </w:r>
      <w:r w:rsidRPr="00F2163F">
        <w:rPr>
          <w:rFonts w:ascii="Times New Roman" w:hAnsi="Times New Roman" w:cs="Times New Roman"/>
          <w:color w:val="000000"/>
          <w:sz w:val="28"/>
          <w:szCs w:val="28"/>
          <w:u w:val="single"/>
        </w:rPr>
        <w:t>рабочих первого уровня</w:t>
      </w:r>
      <w:r>
        <w:rPr>
          <w:rFonts w:ascii="Times New Roman" w:hAnsi="Times New Roman" w:cs="Times New Roman"/>
          <w:color w:val="000000"/>
          <w:sz w:val="28"/>
          <w:szCs w:val="28"/>
        </w:rPr>
        <w:t>".</w:t>
      </w:r>
    </w:p>
    <w:p w:rsidR="003278BA" w:rsidRDefault="003278BA" w:rsidP="003278B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Размер минимальной ставки заработной платы: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4784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рублей.</w:t>
      </w:r>
    </w:p>
    <w:tbl>
      <w:tblPr>
        <w:tblW w:w="976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15"/>
        <w:gridCol w:w="2551"/>
        <w:gridCol w:w="3395"/>
      </w:tblGrid>
      <w:tr w:rsidR="003278BA" w:rsidTr="003A6B4F">
        <w:tc>
          <w:tcPr>
            <w:tcW w:w="3815" w:type="dxa"/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Минимальный оклад, руб. </w:t>
            </w:r>
          </w:p>
        </w:tc>
      </w:tr>
      <w:tr w:rsidR="003278BA" w:rsidTr="003A6B4F">
        <w:tc>
          <w:tcPr>
            <w:tcW w:w="3815" w:type="dxa"/>
          </w:tcPr>
          <w:p w:rsidR="003278BA" w:rsidRDefault="003278BA" w:rsidP="003A6B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квалификационный уровень (гардеробщик, грузчик, дворник, кастелянша, кладовщик, садовник, сторож (вахтер), уборщик служебных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помещений,  машинист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по стирке белья)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4784</w:t>
            </w:r>
          </w:p>
        </w:tc>
      </w:tr>
    </w:tbl>
    <w:p w:rsidR="003278BA" w:rsidRDefault="003278BA" w:rsidP="003278BA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3278BA" w:rsidRDefault="003278BA" w:rsidP="003278BA">
      <w:pPr>
        <w:pStyle w:val="ConsPlusNormal"/>
        <w:ind w:firstLine="709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Профессиональная квалификационная </w:t>
      </w:r>
      <w:hyperlink r:id="rId13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"Общеотраслевые профессии </w:t>
      </w:r>
      <w:r w:rsidRPr="00F2163F">
        <w:rPr>
          <w:rFonts w:ascii="Times New Roman" w:hAnsi="Times New Roman" w:cs="Times New Roman"/>
          <w:color w:val="000000"/>
          <w:sz w:val="28"/>
          <w:szCs w:val="28"/>
          <w:u w:val="single"/>
        </w:rPr>
        <w:t>рабочих второго уровня</w:t>
      </w:r>
      <w:r>
        <w:rPr>
          <w:rFonts w:ascii="Times New Roman" w:hAnsi="Times New Roman" w:cs="Times New Roman"/>
          <w:color w:val="000000"/>
          <w:sz w:val="28"/>
          <w:szCs w:val="28"/>
        </w:rPr>
        <w:t>".</w:t>
      </w:r>
    </w:p>
    <w:p w:rsidR="003278BA" w:rsidRDefault="003278BA" w:rsidP="003278B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Размер минимальной ставки заработной платы: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5426 </w:t>
      </w:r>
      <w:r>
        <w:rPr>
          <w:rFonts w:ascii="Times New Roman" w:hAnsi="Times New Roman" w:cs="Times New Roman"/>
          <w:color w:val="000000"/>
          <w:sz w:val="28"/>
          <w:szCs w:val="28"/>
        </w:rPr>
        <w:t>рублей.</w:t>
      </w:r>
    </w:p>
    <w:tbl>
      <w:tblPr>
        <w:tblW w:w="976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15"/>
        <w:gridCol w:w="2551"/>
        <w:gridCol w:w="3395"/>
      </w:tblGrid>
      <w:tr w:rsidR="003278BA" w:rsidTr="003A6B4F">
        <w:tc>
          <w:tcPr>
            <w:tcW w:w="3815" w:type="dxa"/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Минимальный оклад, руб. </w:t>
            </w:r>
          </w:p>
        </w:tc>
      </w:tr>
      <w:tr w:rsidR="003278BA" w:rsidTr="003A6B4F">
        <w:tc>
          <w:tcPr>
            <w:tcW w:w="3815" w:type="dxa"/>
          </w:tcPr>
          <w:p w:rsidR="003278BA" w:rsidRDefault="003278BA" w:rsidP="003A6B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квалификационный уровень 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5426</w:t>
            </w:r>
          </w:p>
        </w:tc>
      </w:tr>
      <w:tr w:rsidR="003278BA" w:rsidTr="003A6B4F">
        <w:tc>
          <w:tcPr>
            <w:tcW w:w="3815" w:type="dxa"/>
          </w:tcPr>
          <w:p w:rsidR="003278BA" w:rsidRDefault="003278BA" w:rsidP="003A6B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квалификационный уровень (водитель автомобиля)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1,63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8844</w:t>
            </w:r>
          </w:p>
        </w:tc>
      </w:tr>
    </w:tbl>
    <w:p w:rsidR="003278BA" w:rsidRDefault="003278BA" w:rsidP="003278BA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3278BA" w:rsidRDefault="003278BA" w:rsidP="003278BA">
      <w:pPr>
        <w:pStyle w:val="ConsPlusNormal"/>
        <w:ind w:firstLine="709"/>
        <w:jc w:val="both"/>
        <w:rPr>
          <w:rFonts w:cs="Times New Roman"/>
        </w:rPr>
      </w:pPr>
      <w:r w:rsidRPr="00C36744"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Pr="00F2163F">
        <w:rPr>
          <w:rFonts w:ascii="Times New Roman" w:hAnsi="Times New Roman" w:cs="Times New Roman"/>
          <w:color w:val="000000"/>
          <w:sz w:val="28"/>
          <w:szCs w:val="28"/>
          <w:u w:val="single"/>
        </w:rPr>
        <w:t>Профессии рабочих, не включенные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профессиональные квалификационные группы общеотраслевых профессий рабочих.</w:t>
      </w:r>
    </w:p>
    <w:p w:rsidR="003278BA" w:rsidRDefault="003278BA" w:rsidP="003278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BB">
        <w:rPr>
          <w:rFonts w:ascii="Times New Roman" w:hAnsi="Times New Roman" w:cs="Times New Roman"/>
          <w:sz w:val="28"/>
          <w:szCs w:val="28"/>
        </w:rPr>
        <w:t xml:space="preserve">Ставка заработной платы работника формируется на основании </w:t>
      </w:r>
      <w:r w:rsidRPr="001F2ABB">
        <w:rPr>
          <w:rFonts w:ascii="Times New Roman" w:hAnsi="Times New Roman" w:cs="Times New Roman"/>
          <w:sz w:val="28"/>
          <w:szCs w:val="28"/>
        </w:rPr>
        <w:lastRenderedPageBreak/>
        <w:t>минимальной ставки заработной платы по ПКГ и повышающих коэффициентов.</w:t>
      </w:r>
    </w:p>
    <w:p w:rsidR="003278BA" w:rsidRPr="00C36744" w:rsidRDefault="003278BA" w:rsidP="003278B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27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63"/>
        <w:gridCol w:w="1276"/>
        <w:gridCol w:w="3544"/>
        <w:gridCol w:w="3544"/>
      </w:tblGrid>
      <w:tr w:rsidR="003278BA" w:rsidTr="003A6B4F">
        <w:tc>
          <w:tcPr>
            <w:tcW w:w="1263" w:type="dxa"/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Квалификационные уровни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Квалификационные разряды</w:t>
            </w: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Профессии, отнесенные к профессиональной квалификационной группе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в зависимости от профессии</w:t>
            </w:r>
          </w:p>
        </w:tc>
      </w:tr>
      <w:tr w:rsidR="003278BA" w:rsidTr="003A6B4F">
        <w:tc>
          <w:tcPr>
            <w:tcW w:w="9627" w:type="dxa"/>
            <w:gridSpan w:val="4"/>
            <w:tcBorders>
              <w:righ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Профессии рабочих, не включенные в ПКГ "Общеотраслевые профессии рабочих первого уровня"</w:t>
            </w:r>
          </w:p>
          <w:p w:rsidR="003278BA" w:rsidRDefault="003278BA" w:rsidP="003A6B4F">
            <w:pPr>
              <w:pStyle w:val="ConsPlusNormal"/>
              <w:spacing w:before="220"/>
              <w:ind w:firstLine="54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Размер минимальной ставки заработной платы: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4784</w:t>
            </w:r>
            <w:r>
              <w:rPr>
                <w:rFonts w:ascii="Times New Roman" w:hAnsi="Times New Roman" w:cs="Times New Roman"/>
                <w:color w:val="000000"/>
              </w:rPr>
              <w:t xml:space="preserve"> рублей</w:t>
            </w:r>
          </w:p>
        </w:tc>
      </w:tr>
      <w:tr w:rsidR="003278BA" w:rsidTr="003A6B4F">
        <w:tc>
          <w:tcPr>
            <w:tcW w:w="1263" w:type="dxa"/>
            <w:vMerge w:val="restart"/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Кухонный работник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1,04</w:t>
            </w:r>
          </w:p>
        </w:tc>
      </w:tr>
      <w:tr w:rsidR="003278BA" w:rsidTr="003A6B4F">
        <w:tc>
          <w:tcPr>
            <w:tcW w:w="1263" w:type="dxa"/>
            <w:vMerge/>
          </w:tcPr>
          <w:p w:rsidR="003278BA" w:rsidRDefault="003278BA" w:rsidP="003A6B4F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Рабочий по комплексному обслуживанию и ремонту зданий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1,09</w:t>
            </w:r>
          </w:p>
        </w:tc>
      </w:tr>
      <w:tr w:rsidR="003278BA" w:rsidTr="003A6B4F">
        <w:tc>
          <w:tcPr>
            <w:tcW w:w="9627" w:type="dxa"/>
            <w:gridSpan w:val="4"/>
            <w:tcBorders>
              <w:righ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Профессии рабочих, не включенные в ПКГ "Общеотраслевые профессии рабочих второго уровня"</w:t>
            </w:r>
          </w:p>
          <w:p w:rsidR="003278BA" w:rsidRDefault="003278BA" w:rsidP="003A6B4F">
            <w:pPr>
              <w:pStyle w:val="ConsPlusNormal"/>
              <w:spacing w:before="220"/>
              <w:ind w:firstLine="54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Размер минимальной ставки заработной платы: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5426</w:t>
            </w:r>
            <w:r w:rsidRPr="00A3637C">
              <w:rPr>
                <w:rFonts w:ascii="Times New Roman" w:hAnsi="Times New Roman" w:cs="Times New Roman"/>
                <w:color w:val="000000"/>
              </w:rPr>
              <w:t>рублей</w:t>
            </w:r>
          </w:p>
        </w:tc>
      </w:tr>
      <w:tr w:rsidR="003278BA" w:rsidTr="003A6B4F">
        <w:tc>
          <w:tcPr>
            <w:tcW w:w="1263" w:type="dxa"/>
            <w:vMerge w:val="restart"/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Повар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</w:tr>
      <w:tr w:rsidR="003278BA" w:rsidTr="003A6B4F">
        <w:tc>
          <w:tcPr>
            <w:tcW w:w="1263" w:type="dxa"/>
            <w:vMerge/>
          </w:tcPr>
          <w:p w:rsidR="003278BA" w:rsidRDefault="003278BA" w:rsidP="003A6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3278BA" w:rsidRDefault="003278BA" w:rsidP="003A6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Слесарь-сантехник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</w:tr>
      <w:tr w:rsidR="003278BA" w:rsidTr="003A6B4F">
        <w:tc>
          <w:tcPr>
            <w:tcW w:w="1263" w:type="dxa"/>
            <w:vMerge/>
          </w:tcPr>
          <w:p w:rsidR="003278BA" w:rsidRDefault="003278BA" w:rsidP="003A6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3278BA" w:rsidRDefault="003278BA" w:rsidP="003A6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Слесарь-электрик по ремонту электрооборудования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</w:tr>
      <w:tr w:rsidR="003278BA" w:rsidTr="003A6B4F">
        <w:trPr>
          <w:trHeight w:val="321"/>
        </w:trPr>
        <w:tc>
          <w:tcPr>
            <w:tcW w:w="1263" w:type="dxa"/>
            <w:vMerge/>
          </w:tcPr>
          <w:p w:rsidR="003278BA" w:rsidRDefault="003278BA" w:rsidP="003A6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3278BA" w:rsidRDefault="003278BA" w:rsidP="003A6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Слесарь-ремонтник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3278BA" w:rsidRDefault="003278BA" w:rsidP="003A6B4F">
            <w:pPr>
              <w:jc w:val="center"/>
            </w:pPr>
            <w:r w:rsidRPr="00B16807">
              <w:rPr>
                <w:rFonts w:ascii="Times New Roman" w:hAnsi="Times New Roman"/>
                <w:color w:val="000000"/>
              </w:rPr>
              <w:t>1,11</w:t>
            </w:r>
          </w:p>
        </w:tc>
      </w:tr>
      <w:tr w:rsidR="003278BA" w:rsidTr="003A6B4F">
        <w:tc>
          <w:tcPr>
            <w:tcW w:w="1263" w:type="dxa"/>
            <w:vMerge/>
          </w:tcPr>
          <w:p w:rsidR="003278BA" w:rsidRDefault="003278BA" w:rsidP="003A6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3278BA" w:rsidRDefault="003278BA" w:rsidP="003A6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Аппаратчик химводоочистки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3278BA" w:rsidRDefault="003278BA" w:rsidP="003A6B4F">
            <w:pPr>
              <w:jc w:val="center"/>
            </w:pPr>
            <w:r w:rsidRPr="00B16807">
              <w:rPr>
                <w:rFonts w:ascii="Times New Roman" w:hAnsi="Times New Roman"/>
                <w:color w:val="000000"/>
              </w:rPr>
              <w:t>1,11</w:t>
            </w:r>
          </w:p>
        </w:tc>
      </w:tr>
      <w:tr w:rsidR="003278BA" w:rsidTr="003A6B4F">
        <w:tc>
          <w:tcPr>
            <w:tcW w:w="1263" w:type="dxa"/>
            <w:vMerge/>
          </w:tcPr>
          <w:p w:rsidR="003278BA" w:rsidRDefault="003278BA" w:rsidP="003A6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3278BA" w:rsidRDefault="003278BA" w:rsidP="003A6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Электросварщик ручной сварки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3278BA" w:rsidRDefault="003278BA" w:rsidP="003A6B4F">
            <w:pPr>
              <w:jc w:val="center"/>
            </w:pPr>
            <w:r w:rsidRPr="00B16807">
              <w:rPr>
                <w:rFonts w:ascii="Times New Roman" w:hAnsi="Times New Roman"/>
                <w:color w:val="000000"/>
              </w:rPr>
              <w:t>1,11</w:t>
            </w:r>
          </w:p>
        </w:tc>
      </w:tr>
      <w:tr w:rsidR="003278BA" w:rsidTr="003A6B4F">
        <w:tc>
          <w:tcPr>
            <w:tcW w:w="1263" w:type="dxa"/>
            <w:vMerge/>
          </w:tcPr>
          <w:p w:rsidR="003278BA" w:rsidRDefault="003278BA" w:rsidP="003A6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3278BA" w:rsidRDefault="003278BA" w:rsidP="003A6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Монтажник санитарно-технических систем и оборудования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3278BA" w:rsidRDefault="003278BA" w:rsidP="003A6B4F">
            <w:pPr>
              <w:jc w:val="center"/>
            </w:pPr>
            <w:r w:rsidRPr="00B16807">
              <w:rPr>
                <w:rFonts w:ascii="Times New Roman" w:hAnsi="Times New Roman"/>
                <w:color w:val="000000"/>
              </w:rPr>
              <w:t>1,11</w:t>
            </w:r>
          </w:p>
        </w:tc>
      </w:tr>
    </w:tbl>
    <w:p w:rsidR="003278BA" w:rsidRDefault="003278BA" w:rsidP="003278BA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278BA" w:rsidRDefault="003278BA" w:rsidP="003278BA">
      <w:pPr>
        <w:pStyle w:val="a3"/>
        <w:spacing w:after="0" w:line="220" w:lineRule="atLeast"/>
        <w:ind w:left="0" w:firstLine="851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11. Размеры минимальных окладов, минимальных ставок заработной платы работников муниципальных образовательных организаций, подведомственных Управлению образования 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молодежной  политики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администрации городского округа город Бор Нижегородской области, предусмотренным ПКГ должностей работников здравоохранения</w:t>
      </w:r>
    </w:p>
    <w:p w:rsidR="003278BA" w:rsidRDefault="003278BA" w:rsidP="003278BA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76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676"/>
        <w:gridCol w:w="1481"/>
        <w:gridCol w:w="1504"/>
        <w:gridCol w:w="1751"/>
        <w:gridCol w:w="1928"/>
      </w:tblGrid>
      <w:tr w:rsidR="003278BA" w:rsidTr="003A6B4F">
        <w:tc>
          <w:tcPr>
            <w:tcW w:w="421" w:type="dxa"/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 п/п</w:t>
            </w:r>
          </w:p>
        </w:tc>
        <w:tc>
          <w:tcPr>
            <w:tcW w:w="2676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1481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профессии</w:t>
            </w:r>
          </w:p>
        </w:tc>
        <w:tc>
          <w:tcPr>
            <w:tcW w:w="1504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школы</w:t>
            </w:r>
          </w:p>
        </w:tc>
        <w:tc>
          <w:tcPr>
            <w:tcW w:w="1751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учреждения дополнительного образования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дошкольные образовательные организации и дошкольные группы школ</w:t>
            </w:r>
          </w:p>
        </w:tc>
      </w:tr>
      <w:tr w:rsidR="003278BA" w:rsidTr="003A6B4F">
        <w:tc>
          <w:tcPr>
            <w:tcW w:w="421" w:type="dxa"/>
          </w:tcPr>
          <w:p w:rsidR="003278BA" w:rsidRDefault="003278BA" w:rsidP="003A6B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76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 квалификационный уровень (медицинская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сестра)</w:t>
            </w:r>
          </w:p>
        </w:tc>
        <w:tc>
          <w:tcPr>
            <w:tcW w:w="1481" w:type="dxa"/>
            <w:tcBorders>
              <w:left w:val="single" w:sz="4" w:space="0" w:color="000000"/>
            </w:tcBorders>
            <w:vAlign w:val="center"/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1,15</w:t>
            </w:r>
          </w:p>
        </w:tc>
        <w:tc>
          <w:tcPr>
            <w:tcW w:w="1504" w:type="dxa"/>
            <w:tcBorders>
              <w:left w:val="single" w:sz="4" w:space="0" w:color="000000"/>
            </w:tcBorders>
            <w:vAlign w:val="center"/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9220</w:t>
            </w:r>
          </w:p>
        </w:tc>
        <w:tc>
          <w:tcPr>
            <w:tcW w:w="1751" w:type="dxa"/>
            <w:tcBorders>
              <w:left w:val="single" w:sz="4" w:space="0" w:color="000000"/>
            </w:tcBorders>
            <w:vAlign w:val="center"/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10603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10390</w:t>
            </w:r>
          </w:p>
        </w:tc>
      </w:tr>
      <w:tr w:rsidR="003278BA" w:rsidTr="003A6B4F">
        <w:tc>
          <w:tcPr>
            <w:tcW w:w="421" w:type="dxa"/>
          </w:tcPr>
          <w:p w:rsidR="003278BA" w:rsidRDefault="003278BA" w:rsidP="003A6B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76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квалификационный уровень (врачи-специалисты)</w:t>
            </w:r>
          </w:p>
        </w:tc>
        <w:tc>
          <w:tcPr>
            <w:tcW w:w="1481" w:type="dxa"/>
            <w:tcBorders>
              <w:left w:val="single" w:sz="4" w:space="0" w:color="000000"/>
            </w:tcBorders>
            <w:vAlign w:val="center"/>
          </w:tcPr>
          <w:p w:rsidR="003278BA" w:rsidRDefault="003278BA" w:rsidP="003A6B4F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4" w:type="dxa"/>
            <w:tcBorders>
              <w:left w:val="single" w:sz="4" w:space="0" w:color="000000"/>
            </w:tcBorders>
            <w:vAlign w:val="center"/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10859</w:t>
            </w:r>
          </w:p>
        </w:tc>
        <w:tc>
          <w:tcPr>
            <w:tcW w:w="1751" w:type="dxa"/>
            <w:tcBorders>
              <w:left w:val="single" w:sz="4" w:space="0" w:color="000000"/>
            </w:tcBorders>
            <w:vAlign w:val="center"/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12487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12235</w:t>
            </w:r>
          </w:p>
        </w:tc>
      </w:tr>
    </w:tbl>
    <w:p w:rsidR="003278BA" w:rsidRDefault="003278BA" w:rsidP="003278BA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278BA" w:rsidRDefault="003278BA" w:rsidP="003278BA">
      <w:pPr>
        <w:pStyle w:val="a3"/>
        <w:spacing w:after="0" w:line="2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60DF">
        <w:rPr>
          <w:rFonts w:ascii="Times New Roman" w:hAnsi="Times New Roman"/>
          <w:color w:val="000000"/>
          <w:sz w:val="28"/>
          <w:szCs w:val="28"/>
        </w:rPr>
        <w:t>12.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860DF">
        <w:rPr>
          <w:rFonts w:ascii="Times New Roman" w:hAnsi="Times New Roman"/>
          <w:sz w:val="28"/>
          <w:szCs w:val="28"/>
        </w:rPr>
        <w:t xml:space="preserve">Размеры минимальных окладов, минимальных ставок заработной платы работников муниципальных образовательных организаций, подведомственных Управлению образования и </w:t>
      </w:r>
      <w:proofErr w:type="gramStart"/>
      <w:r w:rsidRPr="009860DF">
        <w:rPr>
          <w:rFonts w:ascii="Times New Roman" w:hAnsi="Times New Roman"/>
          <w:sz w:val="28"/>
          <w:szCs w:val="28"/>
        </w:rPr>
        <w:t>молодежной  политики</w:t>
      </w:r>
      <w:proofErr w:type="gramEnd"/>
      <w:r w:rsidRPr="009860DF">
        <w:rPr>
          <w:rFonts w:ascii="Times New Roman" w:hAnsi="Times New Roman"/>
          <w:sz w:val="28"/>
          <w:szCs w:val="28"/>
        </w:rPr>
        <w:t xml:space="preserve"> администрации городского округа город Бор Нижегородской области, предусмотренным ПКГ должностей работников  культуры</w:t>
      </w:r>
    </w:p>
    <w:p w:rsidR="003278BA" w:rsidRPr="00D22730" w:rsidRDefault="003278BA" w:rsidP="003278BA">
      <w:pPr>
        <w:pStyle w:val="a3"/>
        <w:spacing w:after="0" w:line="220" w:lineRule="atLeast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76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6"/>
        <w:gridCol w:w="4195"/>
        <w:gridCol w:w="2002"/>
        <w:gridCol w:w="2868"/>
      </w:tblGrid>
      <w:tr w:rsidR="003278BA" w:rsidTr="003A6B4F">
        <w:tc>
          <w:tcPr>
            <w:tcW w:w="696" w:type="dxa"/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 п/п</w:t>
            </w:r>
          </w:p>
        </w:tc>
        <w:tc>
          <w:tcPr>
            <w:tcW w:w="4195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002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профессии</w:t>
            </w: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Минимальные оклады (минимальные ставки заработной платы), руб.</w:t>
            </w:r>
          </w:p>
        </w:tc>
      </w:tr>
      <w:tr w:rsidR="003278BA" w:rsidTr="003A6B4F">
        <w:tc>
          <w:tcPr>
            <w:tcW w:w="696" w:type="dxa"/>
          </w:tcPr>
          <w:p w:rsidR="003278BA" w:rsidRDefault="003278BA" w:rsidP="003A6B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195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ПКГ "Должности работников культуры, искусства и кинематографии среднего звена" (руководитель кружка, аккомпаниатор,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002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11551</w:t>
            </w:r>
          </w:p>
        </w:tc>
      </w:tr>
      <w:tr w:rsidR="003278BA" w:rsidTr="003A6B4F">
        <w:tc>
          <w:tcPr>
            <w:tcW w:w="696" w:type="dxa"/>
          </w:tcPr>
          <w:p w:rsidR="003278BA" w:rsidRDefault="003278BA" w:rsidP="003A6B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195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ПКГ "Должности работников культуры, искусства и кинематографии ведущего звена" (библиотекарь, звукооператор)</w:t>
            </w:r>
          </w:p>
        </w:tc>
        <w:tc>
          <w:tcPr>
            <w:tcW w:w="2002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12936</w:t>
            </w:r>
          </w:p>
        </w:tc>
      </w:tr>
      <w:tr w:rsidR="003278BA" w:rsidTr="003A6B4F">
        <w:tc>
          <w:tcPr>
            <w:tcW w:w="696" w:type="dxa"/>
          </w:tcPr>
          <w:p w:rsidR="003278BA" w:rsidRDefault="003278BA" w:rsidP="003A6B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195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ПКГ "Должности руководящего состава организаций культуры, искусства и кинематографии" (балетмейстер)</w:t>
            </w:r>
          </w:p>
        </w:tc>
        <w:tc>
          <w:tcPr>
            <w:tcW w:w="2002" w:type="dxa"/>
            <w:tcBorders>
              <w:left w:val="single" w:sz="4" w:space="0" w:color="000000"/>
            </w:tcBorders>
          </w:tcPr>
          <w:p w:rsidR="003278BA" w:rsidRDefault="003278BA" w:rsidP="003A6B4F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3278BA" w:rsidRDefault="003278BA" w:rsidP="003A6B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14479</w:t>
            </w:r>
          </w:p>
        </w:tc>
      </w:tr>
    </w:tbl>
    <w:p w:rsidR="008A1853" w:rsidRPr="00073D6D" w:rsidRDefault="008A1853" w:rsidP="003278BA">
      <w:pPr>
        <w:pStyle w:val="ConsPlusNormal"/>
        <w:jc w:val="center"/>
        <w:rPr>
          <w:rFonts w:ascii="Times New Roman" w:hAnsi="Times New Roman"/>
          <w:color w:val="000000"/>
        </w:rPr>
      </w:pPr>
    </w:p>
    <w:sectPr w:rsidR="008A1853" w:rsidRPr="00073D6D" w:rsidSect="00891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6344F"/>
    <w:multiLevelType w:val="multilevel"/>
    <w:tmpl w:val="07E08B4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53"/>
    <w:rsid w:val="000A4463"/>
    <w:rsid w:val="003278BA"/>
    <w:rsid w:val="005216C3"/>
    <w:rsid w:val="008A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64C85"/>
  <w15:chartTrackingRefBased/>
  <w15:docId w15:val="{9EB46933-C48B-4F08-A4D1-2D7A46A4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18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8A18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99"/>
    <w:qFormat/>
    <w:rsid w:val="008A1853"/>
    <w:pPr>
      <w:ind w:left="720"/>
      <w:contextualSpacing/>
    </w:pPr>
  </w:style>
  <w:style w:type="character" w:customStyle="1" w:styleId="InternetLink">
    <w:name w:val="Internet Link"/>
    <w:uiPriority w:val="99"/>
    <w:rsid w:val="008A18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958756D3F5230E68BF1E55124B4A14906870728B451347231213F8B3E55F435DEF9BEC3A304B83E73A4A8929FC8FD31C66852343FC50TBSAK" TargetMode="External"/><Relationship Id="rId13" Type="http://schemas.openxmlformats.org/officeDocument/2006/relationships/hyperlink" Target="consultantplus://offline/ref=BF958756D3F5230E68BF1E55124B4A149F6574738F451347231213F8B3E55F435DEF9BEC3A304B87E73A4A8929FC8FD31C66852343FC50TBSA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F958756D3F5230E68BF1E55124B4A14996E74718C494E4D2B4B1FFAB4EA00545AA697ED3A304A82E5654F9C38A480D80B78863E5FFE51B2TESDK" TargetMode="External"/><Relationship Id="rId12" Type="http://schemas.openxmlformats.org/officeDocument/2006/relationships/hyperlink" Target="consultantplus://offline/ref=BF958756D3F5230E68BF1E55124B4A149F6574738F451347231213F8B3E55F435DEF9BEC3A304B83E73A4A8929FC8FD31C66852343FC50TBSA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F958756D3F5230E68BF1E55124B4A14996E74718C494E4D2B4B1FFAB4EA00545AA697ED3A304A82E9654F9C38A480D80B78863E5FFE51B2TESDK" TargetMode="External"/><Relationship Id="rId11" Type="http://schemas.openxmlformats.org/officeDocument/2006/relationships/hyperlink" Target="consultantplus://offline/ref=BF958756D3F5230E68BF1E55124B4A14906870728B451347231213F8B3E55F435DEF9BEC3A30488BE73A4A8929FC8FD31C66852343FC50TBSAK" TargetMode="External"/><Relationship Id="rId5" Type="http://schemas.openxmlformats.org/officeDocument/2006/relationships/hyperlink" Target="consultantplus://offline/ref=BF958756D3F5230E68BF1E55124B4A14996E74718C494E4D2B4B1FFAB4EA00545AA697ED3A304A82EE654F9C38A480D80B78863E5FFE51B2TESDK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F958756D3F5230E68BF1E55124B4A14906870728B451347231213F8B3E55F435DEF9BEC3A304882E73A4A8929FC8FD31C66852343FC50TBS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958756D3F5230E68BF1E55124B4A14906870728B451347231213F8B3E55F435DEF9BEC3A304B87E73A4A8929FC8FD31C66852343FC50TBSA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2022-11-29T18:09:00Z</dcterms:created>
  <dcterms:modified xsi:type="dcterms:W3CDTF">2022-11-30T17:01:00Z</dcterms:modified>
</cp:coreProperties>
</file>